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3FDF" w14:textId="69262FEE" w:rsidR="00777576" w:rsidRDefault="00777576" w:rsidP="00303B66">
      <w:pPr>
        <w:spacing w:after="0"/>
      </w:pPr>
      <w:r>
        <w:tab/>
        <w:t xml:space="preserve">Склад Компания «ОПТИМАЛЬНЫЕ РЕШЕНИЯ ЛОГИСТИКИ» имеет центральное отоплением в осенне-зимний период и оборудован: </w:t>
      </w:r>
    </w:p>
    <w:p w14:paraId="4DC5FCEB" w14:textId="6393EEA0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 xml:space="preserve">Пандусом для одновременной выгрузки/погрузки 4-х крупнотоннажных машин, грузоподъемностью более 12 тонн </w:t>
      </w:r>
    </w:p>
    <w:p w14:paraId="3F8491F9" w14:textId="24358587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 xml:space="preserve">2 грузовыми воротами для приема негабаритной техники </w:t>
      </w:r>
    </w:p>
    <w:p w14:paraId="5BE0C5B0" w14:textId="081A068A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 xml:space="preserve">2 погрузчиками грузоподъемностью 1,5 и 3 тонны </w:t>
      </w:r>
    </w:p>
    <w:p w14:paraId="590CCEAC" w14:textId="79924DCE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 xml:space="preserve">Видеонаблюдением с хранением записи до 3 месяцев </w:t>
      </w:r>
    </w:p>
    <w:p w14:paraId="5B617F3D" w14:textId="77777777" w:rsidR="00777576" w:rsidRDefault="00777576" w:rsidP="00303B66">
      <w:pPr>
        <w:spacing w:after="0"/>
      </w:pPr>
      <w:r>
        <w:t xml:space="preserve"> </w:t>
      </w:r>
    </w:p>
    <w:p w14:paraId="1CB68B25" w14:textId="04C44585" w:rsidR="00777576" w:rsidRDefault="00777576" w:rsidP="00303B66">
      <w:pPr>
        <w:spacing w:after="0"/>
      </w:pPr>
      <w:r>
        <w:t>Своим</w:t>
      </w:r>
      <w:r w:rsidR="00303B66">
        <w:t xml:space="preserve"> клиентам</w:t>
      </w:r>
      <w:r w:rsidR="00A94BD3">
        <w:t>, желающим отправлять грузы целыми контейнерами</w:t>
      </w:r>
      <w:r w:rsidR="00303B66">
        <w:t>/</w:t>
      </w:r>
      <w:proofErr w:type="spellStart"/>
      <w:r w:rsidR="00303B66">
        <w:t>Еврофурами</w:t>
      </w:r>
      <w:proofErr w:type="spellEnd"/>
      <w:r>
        <w:t xml:space="preserve"> мы предлагаем ставки на прием, хранение в течении 7 дней и дальнейш</w:t>
      </w:r>
      <w:r w:rsidR="001E78B7">
        <w:t>ую</w:t>
      </w:r>
      <w:r>
        <w:t xml:space="preserve"> отгрузк</w:t>
      </w:r>
      <w:r w:rsidR="001E78B7">
        <w:t>у</w:t>
      </w:r>
      <w:r>
        <w:t xml:space="preserve"> в крупнотоннажные контейнеры, грузовые авто: </w:t>
      </w:r>
    </w:p>
    <w:p w14:paraId="465B306F" w14:textId="1EF79FB4" w:rsidR="00777576" w:rsidRDefault="00777576" w:rsidP="00303B66">
      <w:pPr>
        <w:spacing w:after="0"/>
      </w:pPr>
      <w:r>
        <w:t xml:space="preserve">• 20DC = 10 000,00 руб. </w:t>
      </w:r>
    </w:p>
    <w:p w14:paraId="399EE4BE" w14:textId="77777777" w:rsidR="00777576" w:rsidRDefault="00777576" w:rsidP="00303B66">
      <w:pPr>
        <w:spacing w:after="0"/>
      </w:pPr>
      <w:r>
        <w:t xml:space="preserve">• 40HC = 12 000,00 руб. </w:t>
      </w:r>
    </w:p>
    <w:p w14:paraId="44B3AF79" w14:textId="3C5F8D26" w:rsidR="00777576" w:rsidRDefault="00777576" w:rsidP="00303B66">
      <w:pPr>
        <w:spacing w:after="0"/>
      </w:pPr>
      <w:r>
        <w:t xml:space="preserve">• </w:t>
      </w:r>
      <w:proofErr w:type="spellStart"/>
      <w:r>
        <w:t>Еврофура</w:t>
      </w:r>
      <w:proofErr w:type="spellEnd"/>
      <w:r>
        <w:t xml:space="preserve"> = 15 000,00 руб. </w:t>
      </w:r>
    </w:p>
    <w:p w14:paraId="3667AB5A" w14:textId="7F2A625F" w:rsidR="00777576" w:rsidRDefault="00777576" w:rsidP="00303B66">
      <w:pPr>
        <w:spacing w:after="0"/>
      </w:pPr>
    </w:p>
    <w:p w14:paraId="42256A5F" w14:textId="77777777" w:rsidR="00777576" w:rsidRDefault="00777576" w:rsidP="00303B66">
      <w:pPr>
        <w:spacing w:after="0"/>
      </w:pPr>
      <w:r>
        <w:t xml:space="preserve">В данные ставки включено: </w:t>
      </w:r>
    </w:p>
    <w:p w14:paraId="306E8DB6" w14:textId="67615328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 xml:space="preserve">ПРР из авто на склад ООО «ОРЛ» </w:t>
      </w:r>
    </w:p>
    <w:p w14:paraId="1C3F58BC" w14:textId="354C30C8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>ПРР со склада ООО «ОРЛ» в крупнотоннажный контейнер/</w:t>
      </w:r>
      <w:proofErr w:type="spellStart"/>
      <w:r>
        <w:t>Еврофуру</w:t>
      </w:r>
      <w:proofErr w:type="spellEnd"/>
      <w:r>
        <w:t xml:space="preserve"> </w:t>
      </w:r>
    </w:p>
    <w:p w14:paraId="453BE110" w14:textId="3A30756F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>ПРР из авто напрямую в крупнотоннажный контейнер/</w:t>
      </w:r>
      <w:proofErr w:type="spellStart"/>
      <w:r>
        <w:t>Еврофуру</w:t>
      </w:r>
      <w:proofErr w:type="spellEnd"/>
      <w:r>
        <w:t xml:space="preserve"> без размещения продукции на складе </w:t>
      </w:r>
    </w:p>
    <w:p w14:paraId="25360891" w14:textId="16254B5D" w:rsidR="00777576" w:rsidRDefault="00777576" w:rsidP="00303B66">
      <w:pPr>
        <w:spacing w:after="0"/>
      </w:pPr>
      <w:r>
        <w:t>-</w:t>
      </w:r>
      <w:r w:rsidR="00303B66">
        <w:t xml:space="preserve"> </w:t>
      </w:r>
      <w:r>
        <w:t xml:space="preserve">7 дней льготного хранения в случае размещения груза на складе </w:t>
      </w:r>
    </w:p>
    <w:p w14:paraId="00A86FF0" w14:textId="48CF40EC" w:rsidR="0059237B" w:rsidRDefault="00777576" w:rsidP="00303B66">
      <w:pPr>
        <w:spacing w:after="0"/>
      </w:pPr>
      <w:r>
        <w:t xml:space="preserve"> </w:t>
      </w:r>
      <w:bookmarkStart w:id="0" w:name="_GoBack"/>
      <w:bookmarkEnd w:id="0"/>
    </w:p>
    <w:p w14:paraId="2A13FB9D" w14:textId="42D194FC" w:rsidR="00777576" w:rsidRPr="00E84B4D" w:rsidRDefault="0059237B" w:rsidP="00303B66">
      <w:pPr>
        <w:spacing w:after="0"/>
        <w:rPr>
          <w:b/>
          <w:bCs/>
        </w:rPr>
      </w:pPr>
      <w:r w:rsidRPr="00E84B4D">
        <w:rPr>
          <w:b/>
          <w:bCs/>
        </w:rPr>
        <w:t xml:space="preserve">Стоимость </w:t>
      </w:r>
      <w:r w:rsidR="00777576" w:rsidRPr="00E84B4D">
        <w:rPr>
          <w:b/>
          <w:bCs/>
        </w:rPr>
        <w:t>матери</w:t>
      </w:r>
      <w:r w:rsidR="001E78B7" w:rsidRPr="00E84B4D">
        <w:rPr>
          <w:b/>
          <w:bCs/>
        </w:rPr>
        <w:t>а</w:t>
      </w:r>
      <w:r w:rsidRPr="00E84B4D">
        <w:rPr>
          <w:b/>
          <w:bCs/>
        </w:rPr>
        <w:t>лов</w:t>
      </w:r>
      <w:r w:rsidR="00E84B4D" w:rsidRPr="00E84B4D">
        <w:rPr>
          <w:b/>
          <w:bCs/>
        </w:rPr>
        <w:t>, использующихся при дополнительной упаковке</w:t>
      </w:r>
      <w:r w:rsidRPr="00E84B4D">
        <w:rPr>
          <w:b/>
          <w:bCs/>
        </w:rPr>
        <w:t>:</w:t>
      </w:r>
      <w:r w:rsidR="00777576" w:rsidRPr="00E84B4D">
        <w:rPr>
          <w:b/>
          <w:bCs/>
        </w:rPr>
        <w:t xml:space="preserve"> </w:t>
      </w:r>
    </w:p>
    <w:p w14:paraId="685487B5" w14:textId="7FF8DEE6" w:rsidR="00777576" w:rsidRDefault="00777576" w:rsidP="00303B66">
      <w:pPr>
        <w:spacing w:after="0"/>
      </w:pPr>
      <w:r>
        <w:t xml:space="preserve"> -</w:t>
      </w:r>
      <w:r w:rsidR="0059237B">
        <w:t xml:space="preserve"> </w:t>
      </w:r>
      <w:r>
        <w:t xml:space="preserve">Картон 1,2*0,8 м = 100,00 руб./лист </w:t>
      </w:r>
    </w:p>
    <w:p w14:paraId="28786254" w14:textId="78902DF8" w:rsidR="0059237B" w:rsidRDefault="00777576" w:rsidP="00303B66">
      <w:pPr>
        <w:spacing w:after="0"/>
      </w:pPr>
      <w:r>
        <w:t>-</w:t>
      </w:r>
      <w:r w:rsidR="0059237B">
        <w:t xml:space="preserve"> </w:t>
      </w:r>
      <w:proofErr w:type="spellStart"/>
      <w:r>
        <w:t>Оргалит</w:t>
      </w:r>
      <w:proofErr w:type="spellEnd"/>
      <w:r>
        <w:t xml:space="preserve"> 1,2*0,8 м = </w:t>
      </w:r>
      <w:r w:rsidR="00583ADD">
        <w:t>50</w:t>
      </w:r>
      <w:r>
        <w:t xml:space="preserve">0,00 руб./лист </w:t>
      </w:r>
    </w:p>
    <w:p w14:paraId="7ED2A11D" w14:textId="1ACA5848" w:rsidR="0059237B" w:rsidRDefault="0059237B" w:rsidP="00303B66">
      <w:pPr>
        <w:spacing w:after="0"/>
      </w:pPr>
      <w:r>
        <w:t xml:space="preserve">- </w:t>
      </w:r>
      <w:r w:rsidR="00777576">
        <w:t xml:space="preserve"> Пенопласт 1,2*0,8*0,05 м = 450,00 руб./лист </w:t>
      </w:r>
    </w:p>
    <w:p w14:paraId="0DE70DBD" w14:textId="5FA97E2C" w:rsidR="00777576" w:rsidRDefault="00777576" w:rsidP="00303B66">
      <w:pPr>
        <w:spacing w:after="0"/>
      </w:pPr>
      <w:r>
        <w:t xml:space="preserve">- </w:t>
      </w:r>
      <w:r w:rsidR="0059237B">
        <w:t xml:space="preserve"> </w:t>
      </w:r>
      <w:r>
        <w:t>Обрешетка груза = 2 000,00 руб./</w:t>
      </w:r>
      <w:proofErr w:type="spellStart"/>
      <w:r>
        <w:t>м.куб</w:t>
      </w:r>
      <w:proofErr w:type="spellEnd"/>
      <w:r>
        <w:t xml:space="preserve">. </w:t>
      </w:r>
    </w:p>
    <w:p w14:paraId="2E2997F4" w14:textId="77777777" w:rsidR="00E84B4D" w:rsidRDefault="00E84B4D" w:rsidP="00303B66">
      <w:pPr>
        <w:spacing w:after="0"/>
      </w:pPr>
      <w:r>
        <w:t xml:space="preserve">- </w:t>
      </w:r>
      <w:proofErr w:type="spellStart"/>
      <w:r>
        <w:t>Опалечивание</w:t>
      </w:r>
      <w:proofErr w:type="spellEnd"/>
      <w:r>
        <w:t xml:space="preserve"> (</w:t>
      </w:r>
      <w:proofErr w:type="spellStart"/>
      <w:r>
        <w:t>Стрейчевание</w:t>
      </w:r>
      <w:proofErr w:type="spellEnd"/>
      <w:r>
        <w:t xml:space="preserve">*) груза = 80,00 руб./ куб. метр </w:t>
      </w:r>
    </w:p>
    <w:p w14:paraId="0746C3AE" w14:textId="40CDB1C5" w:rsidR="00E84B4D" w:rsidRDefault="00E84B4D" w:rsidP="00303B66">
      <w:pPr>
        <w:spacing w:after="0"/>
      </w:pPr>
      <w:r>
        <w:t>- Предоставление паллеты = 450,00 руб./</w:t>
      </w:r>
      <w:proofErr w:type="spellStart"/>
      <w:r>
        <w:t>шт</w:t>
      </w:r>
      <w:proofErr w:type="spellEnd"/>
      <w:r>
        <w:t xml:space="preserve"> </w:t>
      </w:r>
    </w:p>
    <w:p w14:paraId="722C13ED" w14:textId="2FC8F572" w:rsidR="00E84B4D" w:rsidRDefault="00E84B4D" w:rsidP="00303B66">
      <w:pPr>
        <w:spacing w:after="0"/>
      </w:pPr>
      <w:r>
        <w:t xml:space="preserve">- Ремень крепежный при отгрузке негабаритной техники = 985,00 руб./шт. </w:t>
      </w:r>
    </w:p>
    <w:p w14:paraId="5CE682C7" w14:textId="77777777" w:rsidR="00E84B4D" w:rsidRDefault="00E84B4D" w:rsidP="00303B66">
      <w:pPr>
        <w:spacing w:after="0"/>
      </w:pPr>
    </w:p>
    <w:p w14:paraId="2598A01E" w14:textId="77777777" w:rsidR="00E84B4D" w:rsidRPr="00E84B4D" w:rsidRDefault="00E84B4D" w:rsidP="00303B66">
      <w:pPr>
        <w:spacing w:after="0"/>
        <w:jc w:val="center"/>
        <w:rPr>
          <w:b/>
          <w:bCs/>
        </w:rPr>
      </w:pPr>
      <w:r w:rsidRPr="00E84B4D">
        <w:rPr>
          <w:b/>
          <w:bCs/>
        </w:rPr>
        <w:t>Дополнительные услуги склада:</w:t>
      </w:r>
    </w:p>
    <w:p w14:paraId="7406BD1C" w14:textId="300AB398" w:rsidR="00777576" w:rsidRDefault="00777576" w:rsidP="00303B66">
      <w:pPr>
        <w:spacing w:after="0"/>
      </w:pPr>
      <w:r>
        <w:t>-</w:t>
      </w:r>
      <w:r w:rsidR="0059237B">
        <w:t xml:space="preserve"> </w:t>
      </w:r>
      <w:r>
        <w:t xml:space="preserve">Хранение груза в пункте отправления свыше 7-ми суток по инициативе Заказчика </w:t>
      </w:r>
    </w:p>
    <w:p w14:paraId="4191D6E1" w14:textId="77777777" w:rsidR="00777576" w:rsidRDefault="00777576" w:rsidP="00303B66">
      <w:pPr>
        <w:spacing w:after="0"/>
      </w:pPr>
      <w:r>
        <w:t xml:space="preserve">= 25,00 руб./за 1 куб. метр в сутки  </w:t>
      </w:r>
    </w:p>
    <w:p w14:paraId="12ED4B62" w14:textId="10E16E06" w:rsidR="00777576" w:rsidRDefault="00777576" w:rsidP="00303B66">
      <w:pPr>
        <w:spacing w:after="0"/>
      </w:pPr>
      <w:r>
        <w:t>-</w:t>
      </w:r>
      <w:r w:rsidR="0059237B">
        <w:t xml:space="preserve"> </w:t>
      </w:r>
      <w:r>
        <w:t xml:space="preserve">Комплектация ассортиментного товара = 5,00 руб./ед. товара </w:t>
      </w:r>
    </w:p>
    <w:p w14:paraId="3471B9AE" w14:textId="375AB6AD" w:rsidR="00777576" w:rsidRDefault="00777576" w:rsidP="00303B66">
      <w:pPr>
        <w:spacing w:after="0"/>
      </w:pPr>
      <w:r>
        <w:t>-</w:t>
      </w:r>
      <w:r w:rsidR="0059237B">
        <w:t xml:space="preserve"> </w:t>
      </w:r>
      <w:r>
        <w:t xml:space="preserve">Комплектация ассортиментного товара = 50,00 руб./короб </w:t>
      </w:r>
      <w:r>
        <w:tab/>
        <w:t xml:space="preserve"> </w:t>
      </w:r>
    </w:p>
    <w:p w14:paraId="09ED2234" w14:textId="13CCBB3E" w:rsidR="00777576" w:rsidRDefault="00777576" w:rsidP="00303B66">
      <w:pPr>
        <w:spacing w:after="0"/>
      </w:pPr>
      <w:r>
        <w:t>-</w:t>
      </w:r>
      <w:r w:rsidR="00E84B4D">
        <w:t xml:space="preserve"> </w:t>
      </w:r>
      <w:proofErr w:type="spellStart"/>
      <w:r>
        <w:t>Внутритарный</w:t>
      </w:r>
      <w:proofErr w:type="spellEnd"/>
      <w:r>
        <w:t xml:space="preserve"> пересчет = 5,00 руб./</w:t>
      </w:r>
      <w:proofErr w:type="spellStart"/>
      <w:r>
        <w:t>внутритарное</w:t>
      </w:r>
      <w:proofErr w:type="spellEnd"/>
      <w:r>
        <w:t xml:space="preserve"> место </w:t>
      </w:r>
    </w:p>
    <w:p w14:paraId="35888CEE" w14:textId="1273930D" w:rsidR="00777576" w:rsidRDefault="00777576" w:rsidP="00303B66">
      <w:pPr>
        <w:spacing w:after="0"/>
      </w:pPr>
    </w:p>
    <w:p w14:paraId="52934BB2" w14:textId="6CC9D8AA" w:rsidR="00777576" w:rsidRDefault="00777576" w:rsidP="00303B66">
      <w:pPr>
        <w:spacing w:after="0"/>
      </w:pPr>
      <w:r>
        <w:t>Утепление контейнеров:</w:t>
      </w:r>
    </w:p>
    <w:p w14:paraId="77CBBF35" w14:textId="18450D0B" w:rsidR="00777576" w:rsidRDefault="00777576" w:rsidP="00303B66">
      <w:pPr>
        <w:spacing w:after="0"/>
      </w:pPr>
      <w:r>
        <w:t>-</w:t>
      </w:r>
      <w:r w:rsidR="00A94BD3">
        <w:t xml:space="preserve"> </w:t>
      </w:r>
      <w:r>
        <w:t xml:space="preserve">1 слой для 20DC = </w:t>
      </w:r>
      <w:r w:rsidR="00583ADD">
        <w:t>10 0</w:t>
      </w:r>
      <w:r>
        <w:t xml:space="preserve">00,00 руб. </w:t>
      </w:r>
    </w:p>
    <w:p w14:paraId="5E734266" w14:textId="0441C3B1" w:rsidR="00777576" w:rsidRDefault="00777576" w:rsidP="00303B66">
      <w:pPr>
        <w:spacing w:after="0"/>
      </w:pPr>
      <w:r>
        <w:t>-</w:t>
      </w:r>
      <w:r w:rsidR="00A94BD3">
        <w:t xml:space="preserve"> </w:t>
      </w:r>
      <w:r>
        <w:t xml:space="preserve">1 слой для 40HC = </w:t>
      </w:r>
      <w:r w:rsidR="00583ADD">
        <w:t>20</w:t>
      </w:r>
      <w:r>
        <w:t xml:space="preserve"> 000,00 руб. </w:t>
      </w:r>
    </w:p>
    <w:p w14:paraId="06C71D7F" w14:textId="4DA0F88B" w:rsidR="00777576" w:rsidRDefault="00777576" w:rsidP="00303B66">
      <w:pPr>
        <w:spacing w:after="0"/>
      </w:pPr>
      <w:r>
        <w:t>-</w:t>
      </w:r>
      <w:r w:rsidR="00A94BD3">
        <w:t xml:space="preserve"> </w:t>
      </w:r>
      <w:r>
        <w:t xml:space="preserve">Пленка для 20DC = </w:t>
      </w:r>
      <w:r w:rsidR="00583ADD">
        <w:t>2 0</w:t>
      </w:r>
      <w:r>
        <w:t xml:space="preserve">00,00 руб. </w:t>
      </w:r>
    </w:p>
    <w:p w14:paraId="1FC34DD5" w14:textId="4B8481CE" w:rsidR="00777576" w:rsidRDefault="00777576" w:rsidP="00303B66">
      <w:pPr>
        <w:spacing w:after="0"/>
      </w:pPr>
      <w:r>
        <w:t>-</w:t>
      </w:r>
      <w:r w:rsidR="00A94BD3">
        <w:t xml:space="preserve"> </w:t>
      </w:r>
      <w:r>
        <w:t xml:space="preserve">Пленка для 40HC = </w:t>
      </w:r>
      <w:r w:rsidR="00583ADD">
        <w:t>4</w:t>
      </w:r>
      <w:r>
        <w:t xml:space="preserve"> 000,00 руб. </w:t>
      </w:r>
    </w:p>
    <w:p w14:paraId="2D4C904A" w14:textId="4B7CD4E7" w:rsidR="00634ABD" w:rsidRPr="00A94BD3" w:rsidRDefault="00777576" w:rsidP="00303B66">
      <w:pPr>
        <w:spacing w:after="0"/>
        <w:rPr>
          <w:b/>
          <w:bCs/>
        </w:rPr>
      </w:pPr>
      <w:r>
        <w:t xml:space="preserve"> </w:t>
      </w:r>
      <w:r w:rsidR="00A94BD3">
        <w:rPr>
          <w:b/>
          <w:bCs/>
        </w:rPr>
        <w:t>*</w:t>
      </w:r>
      <w:r w:rsidRPr="00A94BD3">
        <w:rPr>
          <w:b/>
          <w:bCs/>
        </w:rPr>
        <w:t xml:space="preserve">Все ставки предоставлены с НДС20%. </w:t>
      </w:r>
    </w:p>
    <w:sectPr w:rsidR="00634ABD" w:rsidRPr="00A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17"/>
    <w:rsid w:val="001E78B7"/>
    <w:rsid w:val="00303B66"/>
    <w:rsid w:val="00470517"/>
    <w:rsid w:val="00583ADD"/>
    <w:rsid w:val="0059237B"/>
    <w:rsid w:val="00634ABD"/>
    <w:rsid w:val="00777576"/>
    <w:rsid w:val="008E2402"/>
    <w:rsid w:val="00935F51"/>
    <w:rsid w:val="00A94BD3"/>
    <w:rsid w:val="00E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39C"/>
  <w15:chartTrackingRefBased/>
  <w15:docId w15:val="{C71BB913-A4B6-4385-BEDB-213988EA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2021-09-22T09:46:00Z</dcterms:created>
  <dcterms:modified xsi:type="dcterms:W3CDTF">2021-10-30T07:11:00Z</dcterms:modified>
</cp:coreProperties>
</file>